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5EE" w:rsidRPr="003145EE" w:rsidRDefault="003145EE" w:rsidP="003145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5EE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3145EE" w:rsidRDefault="003145EE" w:rsidP="003145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5EE">
        <w:rPr>
          <w:rFonts w:ascii="Times New Roman" w:hAnsi="Times New Roman" w:cs="Times New Roman"/>
          <w:b/>
          <w:sz w:val="28"/>
          <w:szCs w:val="28"/>
        </w:rPr>
        <w:t>воспитателя по обучению детей татарскому языку</w:t>
      </w:r>
    </w:p>
    <w:p w:rsidR="003145EE" w:rsidRPr="003145EE" w:rsidRDefault="003145EE" w:rsidP="003145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5EE" w:rsidRPr="003145EE" w:rsidRDefault="003145EE" w:rsidP="003145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45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45EE">
        <w:rPr>
          <w:rFonts w:ascii="Times New Roman" w:hAnsi="Times New Roman" w:cs="Times New Roman"/>
          <w:sz w:val="28"/>
          <w:szCs w:val="28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</w:t>
      </w:r>
      <w:proofErr w:type="gramEnd"/>
      <w:r w:rsidRPr="003145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45EE">
        <w:rPr>
          <w:rFonts w:ascii="Times New Roman" w:hAnsi="Times New Roman" w:cs="Times New Roman"/>
          <w:sz w:val="28"/>
          <w:szCs w:val="28"/>
        </w:rPr>
        <w:t>З.М.Зарипова</w:t>
      </w:r>
      <w:proofErr w:type="spellEnd"/>
      <w:r w:rsidRPr="003145EE">
        <w:rPr>
          <w:rFonts w:ascii="Times New Roman" w:hAnsi="Times New Roman" w:cs="Times New Roman"/>
          <w:sz w:val="28"/>
          <w:szCs w:val="28"/>
        </w:rPr>
        <w:t xml:space="preserve">, Р.Г. </w:t>
      </w:r>
      <w:proofErr w:type="spellStart"/>
      <w:r w:rsidRPr="003145EE">
        <w:rPr>
          <w:rFonts w:ascii="Times New Roman" w:hAnsi="Times New Roman" w:cs="Times New Roman"/>
          <w:sz w:val="28"/>
          <w:szCs w:val="28"/>
        </w:rPr>
        <w:t>Кидрячева</w:t>
      </w:r>
      <w:proofErr w:type="spellEnd"/>
      <w:r w:rsidRPr="003145EE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3145EE" w:rsidRPr="003145EE" w:rsidRDefault="003145EE" w:rsidP="003145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45EE">
        <w:rPr>
          <w:rFonts w:ascii="Times New Roman" w:hAnsi="Times New Roman" w:cs="Times New Roman"/>
          <w:sz w:val="28"/>
          <w:szCs w:val="28"/>
        </w:rPr>
        <w:t xml:space="preserve"> Рабочая программа рассчитана на детей с 4-7 лет по обучению татарскому языку.</w:t>
      </w:r>
    </w:p>
    <w:p w:rsidR="003145EE" w:rsidRPr="003145EE" w:rsidRDefault="003145EE" w:rsidP="003145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45EE">
        <w:rPr>
          <w:rFonts w:ascii="Times New Roman" w:hAnsi="Times New Roman" w:cs="Times New Roman"/>
          <w:sz w:val="28"/>
          <w:szCs w:val="28"/>
        </w:rPr>
        <w:t xml:space="preserve"> Часть поставленной задачи решается при помощи учебно-методического комплекта “</w:t>
      </w:r>
      <w:proofErr w:type="spellStart"/>
      <w:r w:rsidRPr="003145EE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3145EE">
        <w:rPr>
          <w:rFonts w:ascii="Times New Roman" w:hAnsi="Times New Roman" w:cs="Times New Roman"/>
          <w:sz w:val="28"/>
          <w:szCs w:val="28"/>
        </w:rPr>
        <w:t xml:space="preserve"> сөйләшәбез” авторы </w:t>
      </w:r>
      <w:proofErr w:type="spellStart"/>
      <w:r w:rsidRPr="003145EE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3145EE">
        <w:rPr>
          <w:rFonts w:ascii="Times New Roman" w:hAnsi="Times New Roman" w:cs="Times New Roman"/>
          <w:sz w:val="28"/>
          <w:szCs w:val="28"/>
        </w:rPr>
        <w:t xml:space="preserve"> З.М., </w:t>
      </w:r>
      <w:proofErr w:type="spellStart"/>
      <w:r w:rsidRPr="003145EE">
        <w:rPr>
          <w:rFonts w:ascii="Times New Roman" w:hAnsi="Times New Roman" w:cs="Times New Roman"/>
          <w:sz w:val="28"/>
          <w:szCs w:val="28"/>
        </w:rPr>
        <w:t>Кидрячева</w:t>
      </w:r>
      <w:proofErr w:type="spellEnd"/>
      <w:r w:rsidRPr="003145EE">
        <w:rPr>
          <w:rFonts w:ascii="Times New Roman" w:hAnsi="Times New Roman" w:cs="Times New Roman"/>
          <w:sz w:val="28"/>
          <w:szCs w:val="28"/>
        </w:rPr>
        <w:t xml:space="preserve"> Р. Г. и др. УМК предусматривает совместную работу с детьми педагогов ДОУ, родителей в различных видах деятельности и в семье.</w:t>
      </w:r>
    </w:p>
    <w:p w:rsidR="00703A17" w:rsidRPr="003145EE" w:rsidRDefault="003145EE" w:rsidP="003145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145EE">
        <w:rPr>
          <w:rFonts w:ascii="Times New Roman" w:hAnsi="Times New Roman" w:cs="Times New Roman"/>
          <w:sz w:val="28"/>
          <w:szCs w:val="28"/>
        </w:rPr>
        <w:t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комплектов по татарскому языку. Рабочая программа состоит из целевого раздела, в который входят пояснительная записка, планируемые результаты освоения программы. Содержательный раздел состоит из описания образовательной деятельности в соответствии возраста детей, тематического планирования в соответствии проектам “</w:t>
      </w:r>
      <w:proofErr w:type="gramStart"/>
      <w:r w:rsidRPr="003145EE">
        <w:rPr>
          <w:rFonts w:ascii="Times New Roman" w:hAnsi="Times New Roman" w:cs="Times New Roman"/>
          <w:sz w:val="28"/>
          <w:szCs w:val="28"/>
        </w:rPr>
        <w:t>Минем</w:t>
      </w:r>
      <w:proofErr w:type="gramEnd"/>
      <w:r w:rsidRPr="003145EE">
        <w:rPr>
          <w:rFonts w:ascii="Times New Roman" w:hAnsi="Times New Roman" w:cs="Times New Roman"/>
          <w:sz w:val="28"/>
          <w:szCs w:val="28"/>
        </w:rPr>
        <w:t xml:space="preserve"> өем”, “</w:t>
      </w:r>
      <w:proofErr w:type="spellStart"/>
      <w:r w:rsidRPr="003145EE">
        <w:rPr>
          <w:rFonts w:ascii="Times New Roman" w:hAnsi="Times New Roman" w:cs="Times New Roman"/>
          <w:sz w:val="28"/>
          <w:szCs w:val="28"/>
        </w:rPr>
        <w:t>Уйный-уйный</w:t>
      </w:r>
      <w:proofErr w:type="spellEnd"/>
      <w:r w:rsidRPr="003145EE">
        <w:rPr>
          <w:rFonts w:ascii="Times New Roman" w:hAnsi="Times New Roman" w:cs="Times New Roman"/>
          <w:sz w:val="28"/>
          <w:szCs w:val="28"/>
        </w:rPr>
        <w:t xml:space="preserve"> үсәбез", “Без </w:t>
      </w:r>
      <w:proofErr w:type="spellStart"/>
      <w:r w:rsidRPr="003145EE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3145EE">
        <w:rPr>
          <w:rFonts w:ascii="Times New Roman" w:hAnsi="Times New Roman" w:cs="Times New Roman"/>
          <w:sz w:val="28"/>
          <w:szCs w:val="28"/>
        </w:rPr>
        <w:t xml:space="preserve"> хәзер </w:t>
      </w:r>
      <w:proofErr w:type="spellStart"/>
      <w:r w:rsidRPr="003145EE">
        <w:rPr>
          <w:rFonts w:ascii="Times New Roman" w:hAnsi="Times New Roman" w:cs="Times New Roman"/>
          <w:sz w:val="28"/>
          <w:szCs w:val="28"/>
        </w:rPr>
        <w:t>зурлар</w:t>
      </w:r>
      <w:proofErr w:type="spellEnd"/>
      <w:r w:rsidRPr="003145EE">
        <w:rPr>
          <w:rFonts w:ascii="Times New Roman" w:hAnsi="Times New Roman" w:cs="Times New Roman"/>
          <w:sz w:val="28"/>
          <w:szCs w:val="28"/>
        </w:rPr>
        <w:t xml:space="preserve">, мәктәпкә илтә </w:t>
      </w:r>
      <w:proofErr w:type="spellStart"/>
      <w:r w:rsidRPr="003145EE">
        <w:rPr>
          <w:rFonts w:ascii="Times New Roman" w:hAnsi="Times New Roman" w:cs="Times New Roman"/>
          <w:sz w:val="28"/>
          <w:szCs w:val="28"/>
        </w:rPr>
        <w:t>юллар</w:t>
      </w:r>
      <w:proofErr w:type="spellEnd"/>
      <w:r w:rsidRPr="003145EE">
        <w:rPr>
          <w:rFonts w:ascii="Times New Roman" w:hAnsi="Times New Roman" w:cs="Times New Roman"/>
          <w:sz w:val="28"/>
          <w:szCs w:val="28"/>
        </w:rPr>
        <w:t xml:space="preserve">”,  плана комплексного взаимодействия педагогов и родителей воспитанников. В организационный раздел входят: наглядный и раздаточный материал, аудио материал, </w:t>
      </w:r>
      <w:proofErr w:type="spellStart"/>
      <w:r w:rsidRPr="003145EE">
        <w:rPr>
          <w:rFonts w:ascii="Times New Roman" w:hAnsi="Times New Roman" w:cs="Times New Roman"/>
          <w:sz w:val="28"/>
          <w:szCs w:val="28"/>
        </w:rPr>
        <w:t>мультсюжеты</w:t>
      </w:r>
      <w:proofErr w:type="spellEnd"/>
      <w:r w:rsidRPr="003145EE">
        <w:rPr>
          <w:rFonts w:ascii="Times New Roman" w:hAnsi="Times New Roman" w:cs="Times New Roman"/>
          <w:sz w:val="28"/>
          <w:szCs w:val="28"/>
        </w:rPr>
        <w:t>, использованная литература.</w:t>
      </w:r>
    </w:p>
    <w:sectPr w:rsidR="00703A17" w:rsidRPr="00314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45EE"/>
    <w:rsid w:val="003145EE"/>
    <w:rsid w:val="00703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2022-11-24T18:29:00Z</dcterms:created>
  <dcterms:modified xsi:type="dcterms:W3CDTF">2022-11-24T18:32:00Z</dcterms:modified>
</cp:coreProperties>
</file>